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sz w:val="44"/>
          <w:szCs w:val="44"/>
        </w:rPr>
      </w:pPr>
      <w:r>
        <w:rPr>
          <w:rFonts w:hint="eastAsia" w:ascii="楷体_GB2312" w:hAnsi="楷体_GB2312" w:eastAsia="楷体_GB2312" w:cs="楷体_GB2312"/>
          <w:b/>
          <w:bCs/>
          <w:sz w:val="44"/>
          <w:szCs w:val="44"/>
          <w:lang w:eastAsia="zh-CN"/>
        </w:rPr>
        <w:t>元谋县</w:t>
      </w:r>
      <w:r>
        <w:rPr>
          <w:rFonts w:hint="eastAsia" w:ascii="楷体_GB2312" w:hAnsi="楷体_GB2312" w:eastAsia="楷体_GB2312" w:cs="楷体_GB2312"/>
          <w:b/>
          <w:bCs/>
          <w:sz w:val="44"/>
          <w:szCs w:val="44"/>
        </w:rPr>
        <w:t>社保基金预算收支变动说明</w:t>
      </w:r>
    </w:p>
    <w:p>
      <w:pPr>
        <w:jc w:val="center"/>
        <w:rPr>
          <w:rFonts w:hint="eastAsia" w:ascii="楷体_GB2312" w:hAnsi="楷体_GB2312" w:eastAsia="楷体_GB2312" w:cs="楷体_GB2312"/>
          <w:sz w:val="44"/>
          <w:szCs w:val="44"/>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一、20</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 xml:space="preserve"> 年全</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社保基金收入情况分析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企业职工基本养老保险基金收入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年决算数较上年决算数减少的原因主要是：</w:t>
      </w:r>
      <w:r>
        <w:rPr>
          <w:rFonts w:hint="eastAsia" w:ascii="方正仿宋简体" w:hAnsi="方正仿宋简体" w:eastAsia="方正仿宋简体" w:cs="方正仿宋简体"/>
          <w:color w:val="000000"/>
          <w:sz w:val="32"/>
          <w:szCs w:val="32"/>
          <w:lang w:eastAsia="zh-CN"/>
        </w:rPr>
        <w:t>一是</w:t>
      </w:r>
      <w:r>
        <w:rPr>
          <w:rFonts w:hint="eastAsia" w:ascii="仿宋" w:hAnsi="仿宋" w:eastAsia="仿宋" w:cs="仿宋"/>
          <w:color w:val="000000"/>
          <w:sz w:val="32"/>
          <w:szCs w:val="32"/>
          <w:lang w:eastAsia="zh-CN"/>
        </w:rPr>
        <w:t>受全国冠状肺炎疫情影响，企业人均缴费基数降低，保费收入减少；二是</w:t>
      </w:r>
      <w:r>
        <w:rPr>
          <w:rFonts w:hint="eastAsia" w:ascii="方正仿宋简体" w:hAnsi="方正仿宋简体" w:eastAsia="方正仿宋简体" w:cs="方正仿宋简体"/>
          <w:b w:val="0"/>
          <w:bCs w:val="0"/>
          <w:color w:val="000000"/>
          <w:sz w:val="32"/>
          <w:szCs w:val="32"/>
          <w:lang w:eastAsia="zh-CN"/>
        </w:rPr>
        <w:t>按照《云南省人力资源和社会保障厅</w:t>
      </w:r>
      <w:r>
        <w:rPr>
          <w:rFonts w:hint="eastAsia" w:ascii="方正仿宋简体" w:hAnsi="方正仿宋简体" w:eastAsia="方正仿宋简体" w:cs="方正仿宋简体"/>
          <w:b w:val="0"/>
          <w:bCs w:val="0"/>
          <w:color w:val="000000"/>
          <w:sz w:val="32"/>
          <w:szCs w:val="32"/>
          <w:lang w:val="en-US" w:eastAsia="zh-CN"/>
        </w:rPr>
        <w:t xml:space="preserve"> 云南省财政厅国家税务总局云南省税务局关于印发云南省阶段性减免企业社会保险费实施意见的通知</w:t>
      </w:r>
      <w:r>
        <w:rPr>
          <w:rFonts w:hint="eastAsia" w:ascii="方正仿宋简体" w:hAnsi="方正仿宋简体" w:eastAsia="方正仿宋简体" w:cs="方正仿宋简体"/>
          <w:b w:val="0"/>
          <w:bCs w:val="0"/>
          <w:color w:val="000000"/>
          <w:sz w:val="32"/>
          <w:szCs w:val="32"/>
          <w:lang w:eastAsia="zh-CN"/>
        </w:rPr>
        <w:t>》（云人社发</w:t>
      </w:r>
      <w:r>
        <w:rPr>
          <w:rFonts w:hint="eastAsia" w:ascii="方正仿宋简体" w:hAnsi="方正仿宋简体" w:eastAsia="方正仿宋简体" w:cs="方正仿宋简体"/>
          <w:b w:val="0"/>
          <w:bCs w:val="0"/>
          <w:color w:val="000000"/>
          <w:sz w:val="32"/>
          <w:szCs w:val="32"/>
        </w:rPr>
        <w:t>〔20</w:t>
      </w:r>
      <w:r>
        <w:rPr>
          <w:rFonts w:hint="eastAsia" w:ascii="方正仿宋简体" w:hAnsi="方正仿宋简体" w:eastAsia="方正仿宋简体" w:cs="方正仿宋简体"/>
          <w:b w:val="0"/>
          <w:bCs w:val="0"/>
          <w:color w:val="000000"/>
          <w:sz w:val="32"/>
          <w:szCs w:val="32"/>
          <w:lang w:val="en-US" w:eastAsia="zh-CN"/>
        </w:rPr>
        <w:t>20</w:t>
      </w:r>
      <w:r>
        <w:rPr>
          <w:rFonts w:hint="eastAsia" w:ascii="方正仿宋简体" w:hAnsi="方正仿宋简体" w:eastAsia="方正仿宋简体" w:cs="方正仿宋简体"/>
          <w:b w:val="0"/>
          <w:bCs w:val="0"/>
          <w:color w:val="000000"/>
          <w:sz w:val="32"/>
          <w:szCs w:val="32"/>
        </w:rPr>
        <w:t>〕</w:t>
      </w:r>
      <w:r>
        <w:rPr>
          <w:rFonts w:hint="eastAsia" w:ascii="方正仿宋简体" w:hAnsi="方正仿宋简体" w:eastAsia="方正仿宋简体" w:cs="方正仿宋简体"/>
          <w:b w:val="0"/>
          <w:bCs w:val="0"/>
          <w:color w:val="000000"/>
          <w:sz w:val="32"/>
          <w:szCs w:val="32"/>
          <w:lang w:val="en-US" w:eastAsia="zh-CN"/>
        </w:rPr>
        <w:t>11号）</w:t>
      </w:r>
      <w:r>
        <w:rPr>
          <w:rFonts w:hint="eastAsia" w:ascii="方正仿宋简体" w:hAnsi="方正仿宋简体" w:eastAsia="方正仿宋简体" w:cs="方正仿宋简体"/>
          <w:b w:val="0"/>
          <w:bCs w:val="0"/>
          <w:color w:val="000000"/>
          <w:sz w:val="32"/>
          <w:szCs w:val="32"/>
          <w:lang w:eastAsia="zh-CN"/>
        </w:rPr>
        <w:t>的要求，为缓解企业困难，支持和稳定就业，</w:t>
      </w:r>
      <w:r>
        <w:rPr>
          <w:rFonts w:hint="eastAsia" w:ascii="方正仿宋简体" w:hAnsi="方正仿宋简体" w:eastAsia="方正仿宋简体" w:cs="方正仿宋简体"/>
          <w:b w:val="0"/>
          <w:bCs w:val="0"/>
          <w:color w:val="000000"/>
          <w:sz w:val="32"/>
          <w:szCs w:val="32"/>
          <w:lang w:val="en-US" w:eastAsia="zh-CN"/>
        </w:rPr>
        <w:t>2020 年 2 月至12 月对参保的中小微企业免征企业基本养老保险单位缴费和2020 年 2 月至 6 月对参保的大型企业、社会组织减半征收企业基本养老保险单位缴费部分。</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失业保险基金收入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 年决算数较上年决算数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的原因主要是：</w:t>
      </w:r>
      <w:r>
        <w:rPr>
          <w:rFonts w:hint="eastAsia" w:ascii="方正仿宋简体" w:hAnsi="方正仿宋简体" w:eastAsia="方正仿宋简体" w:cs="方正仿宋简体"/>
          <w:color w:val="000000"/>
          <w:sz w:val="32"/>
          <w:szCs w:val="32"/>
          <w:lang w:eastAsia="zh-CN"/>
        </w:rPr>
        <w:t>按照《云南省人力资源和社会保障厅</w:t>
      </w:r>
      <w:r>
        <w:rPr>
          <w:rFonts w:hint="eastAsia" w:ascii="方正仿宋简体" w:hAnsi="方正仿宋简体" w:eastAsia="方正仿宋简体" w:cs="方正仿宋简体"/>
          <w:color w:val="000000"/>
          <w:sz w:val="32"/>
          <w:szCs w:val="32"/>
          <w:lang w:val="en-US" w:eastAsia="zh-CN"/>
        </w:rPr>
        <w:t xml:space="preserve"> 云南省财政厅国家税务总局云南省税务局关于印发云南省阶段性减免企业社会保险费实施意见的通知</w:t>
      </w:r>
      <w:r>
        <w:rPr>
          <w:rFonts w:hint="eastAsia" w:ascii="方正仿宋简体" w:hAnsi="方正仿宋简体" w:eastAsia="方正仿宋简体" w:cs="方正仿宋简体"/>
          <w:color w:val="000000"/>
          <w:sz w:val="32"/>
          <w:szCs w:val="32"/>
          <w:lang w:eastAsia="zh-CN"/>
        </w:rPr>
        <w:t>》（云人社发</w:t>
      </w:r>
      <w:r>
        <w:rPr>
          <w:rFonts w:hint="eastAsia" w:ascii="方正仿宋简体" w:hAnsi="方正仿宋简体" w:eastAsia="方正仿宋简体" w:cs="方正仿宋简体"/>
          <w:color w:val="000000"/>
          <w:sz w:val="32"/>
          <w:szCs w:val="32"/>
        </w:rPr>
        <w:t>〔20</w:t>
      </w:r>
      <w:r>
        <w:rPr>
          <w:rFonts w:hint="eastAsia" w:ascii="方正仿宋简体" w:hAnsi="方正仿宋简体" w:eastAsia="方正仿宋简体" w:cs="方正仿宋简体"/>
          <w:color w:val="000000"/>
          <w:sz w:val="32"/>
          <w:szCs w:val="32"/>
          <w:lang w:val="en-US" w:eastAsia="zh-CN"/>
        </w:rPr>
        <w:t>20</w:t>
      </w:r>
      <w:r>
        <w:rPr>
          <w:rFonts w:hint="eastAsia"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val="en-US" w:eastAsia="zh-CN"/>
        </w:rPr>
        <w:t>11号）</w:t>
      </w:r>
      <w:r>
        <w:rPr>
          <w:rFonts w:hint="eastAsia" w:ascii="方正仿宋简体" w:hAnsi="方正仿宋简体" w:eastAsia="方正仿宋简体" w:cs="方正仿宋简体"/>
          <w:color w:val="000000"/>
          <w:sz w:val="32"/>
          <w:szCs w:val="32"/>
          <w:lang w:eastAsia="zh-CN"/>
        </w:rPr>
        <w:t>的要求，为缓解企业困难，支持和稳定就业。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color w:val="000000"/>
          <w:sz w:val="32"/>
          <w:szCs w:val="32"/>
        </w:rPr>
      </w:pPr>
      <w:bookmarkStart w:id="0" w:name="_GoBack"/>
      <w:bookmarkEnd w:id="0"/>
      <w:r>
        <w:rPr>
          <w:rFonts w:hint="eastAsia" w:ascii="仿宋_GB2312" w:hAnsi="仿宋_GB2312" w:eastAsia="仿宋_GB2312" w:cs="仿宋_GB2312"/>
          <w:sz w:val="32"/>
          <w:szCs w:val="32"/>
          <w:lang w:val="en-US" w:eastAsia="zh-CN"/>
        </w:rPr>
        <w:t>3、工伤保险基金收入 2020 年决算数较上年决算数减少，主要是按照</w:t>
      </w:r>
      <w:r>
        <w:rPr>
          <w:rFonts w:hint="eastAsia" w:ascii="方正仿宋简体" w:hAnsi="方正仿宋简体" w:eastAsia="方正仿宋简体" w:cs="方正仿宋简体"/>
          <w:b w:val="0"/>
          <w:bCs w:val="0"/>
          <w:color w:val="000000"/>
          <w:sz w:val="32"/>
          <w:szCs w:val="32"/>
          <w:lang w:eastAsia="zh-CN"/>
        </w:rPr>
        <w:t>《云南省人力资源和社会保障厅</w:t>
      </w:r>
      <w:r>
        <w:rPr>
          <w:rFonts w:hint="eastAsia" w:ascii="方正仿宋简体" w:hAnsi="方正仿宋简体" w:eastAsia="方正仿宋简体" w:cs="方正仿宋简体"/>
          <w:b w:val="0"/>
          <w:bCs w:val="0"/>
          <w:color w:val="000000"/>
          <w:sz w:val="32"/>
          <w:szCs w:val="32"/>
          <w:lang w:val="en-US" w:eastAsia="zh-CN"/>
        </w:rPr>
        <w:t xml:space="preserve"> 云南省财政厅国家税务总局云南省税务局关于印发云南省阶段性减免企业社会保险费实施意见的通知</w:t>
      </w:r>
      <w:r>
        <w:rPr>
          <w:rFonts w:hint="eastAsia" w:ascii="方正仿宋简体" w:hAnsi="方正仿宋简体" w:eastAsia="方正仿宋简体" w:cs="方正仿宋简体"/>
          <w:b w:val="0"/>
          <w:bCs w:val="0"/>
          <w:color w:val="000000"/>
          <w:sz w:val="32"/>
          <w:szCs w:val="32"/>
          <w:lang w:eastAsia="zh-CN"/>
        </w:rPr>
        <w:t>》（云人社发</w:t>
      </w:r>
      <w:r>
        <w:rPr>
          <w:rFonts w:hint="eastAsia" w:ascii="方正仿宋简体" w:hAnsi="方正仿宋简体" w:eastAsia="方正仿宋简体" w:cs="方正仿宋简体"/>
          <w:b w:val="0"/>
          <w:bCs w:val="0"/>
          <w:color w:val="000000"/>
          <w:sz w:val="32"/>
          <w:szCs w:val="32"/>
        </w:rPr>
        <w:t>〔20</w:t>
      </w:r>
      <w:r>
        <w:rPr>
          <w:rFonts w:hint="eastAsia" w:ascii="方正仿宋简体" w:hAnsi="方正仿宋简体" w:eastAsia="方正仿宋简体" w:cs="方正仿宋简体"/>
          <w:b w:val="0"/>
          <w:bCs w:val="0"/>
          <w:color w:val="000000"/>
          <w:sz w:val="32"/>
          <w:szCs w:val="32"/>
          <w:lang w:val="en-US" w:eastAsia="zh-CN"/>
        </w:rPr>
        <w:t>20</w:t>
      </w:r>
      <w:r>
        <w:rPr>
          <w:rFonts w:hint="eastAsia" w:ascii="方正仿宋简体" w:hAnsi="方正仿宋简体" w:eastAsia="方正仿宋简体" w:cs="方正仿宋简体"/>
          <w:b w:val="0"/>
          <w:bCs w:val="0"/>
          <w:color w:val="000000"/>
          <w:sz w:val="32"/>
          <w:szCs w:val="32"/>
        </w:rPr>
        <w:t>〕</w:t>
      </w:r>
      <w:r>
        <w:rPr>
          <w:rFonts w:hint="eastAsia" w:ascii="方正仿宋简体" w:hAnsi="方正仿宋简体" w:eastAsia="方正仿宋简体" w:cs="方正仿宋简体"/>
          <w:b w:val="0"/>
          <w:bCs w:val="0"/>
          <w:color w:val="000000"/>
          <w:sz w:val="32"/>
          <w:szCs w:val="32"/>
          <w:lang w:val="en-US" w:eastAsia="zh-CN"/>
        </w:rPr>
        <w:t>11号）</w:t>
      </w:r>
      <w:r>
        <w:rPr>
          <w:rFonts w:hint="eastAsia" w:ascii="方正仿宋简体" w:hAnsi="方正仿宋简体" w:eastAsia="方正仿宋简体" w:cs="方正仿宋简体"/>
          <w:b w:val="0"/>
          <w:bCs w:val="0"/>
          <w:color w:val="000000"/>
          <w:sz w:val="32"/>
          <w:szCs w:val="32"/>
          <w:lang w:eastAsia="zh-CN"/>
        </w:rPr>
        <w:t>的要求，</w:t>
      </w:r>
      <w:r>
        <w:rPr>
          <w:rFonts w:hint="eastAsia" w:ascii="方正仿宋简体" w:hAnsi="方正仿宋简体" w:eastAsia="方正仿宋简体" w:cs="方正仿宋简体"/>
          <w:b w:val="0"/>
          <w:bCs w:val="0"/>
          <w:color w:val="000000"/>
          <w:sz w:val="32"/>
          <w:szCs w:val="32"/>
          <w:lang w:val="en-US" w:eastAsia="zh-CN"/>
        </w:rPr>
        <w:t>2020 年 2 月至12 月对参保的中小微企业免征工伤保险单位缴费和2020 年 2 月至 6 月对参保的大型企业、社会组织减半征收工伤保险单位缴费部分。二是</w:t>
      </w:r>
      <w:r>
        <w:rPr>
          <w:rFonts w:hint="eastAsia" w:ascii="仿宋" w:hAnsi="仿宋" w:eastAsia="仿宋" w:cs="仿宋"/>
          <w:color w:val="000000"/>
          <w:sz w:val="32"/>
          <w:szCs w:val="32"/>
          <w:lang w:eastAsia="zh-CN"/>
        </w:rPr>
        <w:t>企业人均缴费基数降低保费收入减少和</w:t>
      </w:r>
      <w:r>
        <w:rPr>
          <w:rFonts w:hint="eastAsia" w:ascii="仿宋_GB2312" w:eastAsia="仿宋_GB2312"/>
          <w:color w:val="000000"/>
          <w:sz w:val="32"/>
          <w:szCs w:val="32"/>
          <w:lang w:val="en-US" w:eastAsia="zh-CN"/>
        </w:rPr>
        <w:t>项目参保保费收入89万元，比去年减少143万元。</w:t>
      </w:r>
    </w:p>
    <w:p>
      <w:pPr>
        <w:ind w:firstLine="640" w:firstLineChars="200"/>
        <w:rPr>
          <w:rFonts w:hint="eastAsia" w:ascii="方正仿宋简体" w:hAnsi="方正仿宋简体" w:eastAsia="方正仿宋简体" w:cs="方正仿宋简体"/>
          <w:color w:val="000000"/>
          <w:sz w:val="32"/>
          <w:szCs w:val="32"/>
        </w:rPr>
      </w:pPr>
      <w:r>
        <w:rPr>
          <w:rFonts w:hint="eastAsia" w:ascii="仿宋_GB2312" w:hAnsi="仿宋_GB2312" w:eastAsia="仿宋_GB2312" w:cs="仿宋_GB2312"/>
          <w:sz w:val="32"/>
          <w:szCs w:val="32"/>
          <w:lang w:val="en-US" w:eastAsia="zh-CN"/>
        </w:rPr>
        <w:t>4、城乡居民基本养老保险基金收入增长的原因</w:t>
      </w:r>
      <w:r>
        <w:rPr>
          <w:rFonts w:hint="eastAsia" w:ascii="仿宋_GB2312" w:hAnsi="仿宋_GB2312" w:eastAsia="仿宋_GB2312" w:cs="仿宋_GB2312"/>
          <w:sz w:val="32"/>
          <w:szCs w:val="32"/>
        </w:rPr>
        <w:t>：</w:t>
      </w:r>
      <w:r>
        <w:rPr>
          <w:rFonts w:hint="eastAsia" w:ascii="方正仿宋简体" w:hAnsi="方正仿宋简体" w:eastAsia="方正仿宋简体" w:cs="方正仿宋简体"/>
          <w:color w:val="000000"/>
          <w:sz w:val="32"/>
          <w:szCs w:val="32"/>
          <w:lang w:eastAsia="zh-CN"/>
        </w:rPr>
        <w:t>一是</w:t>
      </w:r>
      <w:r>
        <w:rPr>
          <w:rFonts w:hint="eastAsia" w:ascii="方正仿宋简体" w:hAnsi="方正仿宋简体" w:eastAsia="方正仿宋简体" w:cs="方正仿宋简体"/>
          <w:color w:val="000000"/>
          <w:sz w:val="32"/>
          <w:szCs w:val="32"/>
        </w:rPr>
        <w:t>参保缴费人员自愿选择缴费档次，从低档次变更为按高档次缴费</w:t>
      </w:r>
      <w:r>
        <w:rPr>
          <w:rFonts w:hint="eastAsia" w:ascii="方正仿宋简体" w:hAnsi="方正仿宋简体" w:eastAsia="方正仿宋简体" w:cs="方正仿宋简体"/>
          <w:color w:val="000000"/>
          <w:sz w:val="32"/>
          <w:szCs w:val="32"/>
          <w:lang w:eastAsia="zh-CN"/>
        </w:rPr>
        <w:t>；二是</w:t>
      </w:r>
      <w:r>
        <w:rPr>
          <w:rFonts w:hint="eastAsia" w:ascii="方正仿宋简体" w:hAnsi="方正仿宋简体" w:eastAsia="方正仿宋简体" w:cs="方正仿宋简体"/>
          <w:color w:val="000000"/>
          <w:sz w:val="32"/>
          <w:szCs w:val="32"/>
        </w:rPr>
        <w:t>5年期2500万元定期存款到期，定期存款利息收入690.62万元。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color w:val="00000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sz w:val="32"/>
          <w:szCs w:val="32"/>
        </w:rPr>
        <w:t>机关事业单位养老保险基金收入</w:t>
      </w:r>
      <w:r>
        <w:rPr>
          <w:rFonts w:hint="eastAsia" w:ascii="仿宋_GB2312" w:hAnsi="仿宋_GB2312" w:eastAsia="仿宋_GB2312" w:cs="仿宋_GB2312"/>
          <w:color w:val="000000"/>
          <w:sz w:val="32"/>
          <w:szCs w:val="32"/>
          <w:lang w:eastAsia="zh-CN"/>
        </w:rPr>
        <w:t>增长的原因：</w:t>
      </w:r>
      <w:r>
        <w:rPr>
          <w:rFonts w:hint="eastAsia" w:ascii="方正仿宋简体" w:hAnsi="方正仿宋简体" w:eastAsia="方正仿宋简体" w:cs="方正仿宋简体"/>
          <w:color w:val="000000"/>
          <w:sz w:val="32"/>
          <w:szCs w:val="32"/>
          <w:lang w:eastAsia="zh-CN"/>
        </w:rPr>
        <w:t>一是</w:t>
      </w:r>
      <w:r>
        <w:rPr>
          <w:rFonts w:hint="eastAsia" w:ascii="方正仿宋简体" w:hAnsi="方正仿宋简体" w:eastAsia="方正仿宋简体" w:cs="方正仿宋简体"/>
          <w:color w:val="000000"/>
          <w:sz w:val="32"/>
          <w:szCs w:val="32"/>
          <w:lang w:val="en-US" w:eastAsia="zh-CN"/>
        </w:rPr>
        <w:t>为跨制度企业养老保险转入（即：原在企业参保缴费，后招考录用到事业单位人员）及军人转业安置原在部队参保缴费养老保险转入，</w:t>
      </w:r>
      <w:r>
        <w:rPr>
          <w:rFonts w:hint="eastAsia" w:ascii="方正仿宋简体" w:hAnsi="方正仿宋简体" w:eastAsia="方正仿宋简体" w:cs="方正仿宋简体"/>
          <w:color w:val="000000"/>
          <w:sz w:val="32"/>
          <w:szCs w:val="32"/>
          <w:lang w:eastAsia="zh-CN"/>
        </w:rPr>
        <w:t>转移收入增长较大</w:t>
      </w:r>
      <w:r>
        <w:rPr>
          <w:rFonts w:hint="eastAsia" w:ascii="方正仿宋简体" w:hAnsi="方正仿宋简体" w:eastAsia="方正仿宋简体" w:cs="方正仿宋简体"/>
          <w:color w:val="000000"/>
          <w:sz w:val="32"/>
          <w:szCs w:val="32"/>
          <w:lang w:val="en-US" w:eastAsia="zh-CN"/>
        </w:rPr>
        <w:t>；二是为定期存款到期利息收入增长。</w:t>
      </w: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二、2020年全县社保基金支出情况分析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 xml:space="preserve">1、企业职工基本养老保险支出2020 </w:t>
      </w:r>
      <w:r>
        <w:rPr>
          <w:rFonts w:hint="eastAsia" w:ascii="仿宋_GB2312" w:hAnsi="仿宋_GB2312" w:eastAsia="仿宋_GB2312" w:cs="仿宋_GB2312"/>
          <w:sz w:val="32"/>
          <w:szCs w:val="32"/>
          <w:lang w:val="en-US" w:eastAsia="zh-CN"/>
        </w:rPr>
        <w:t>年决算数较上年决算数增长的原因主要是：</w:t>
      </w:r>
      <w:r>
        <w:rPr>
          <w:rFonts w:hint="eastAsia" w:ascii="方正仿宋简体" w:hAnsi="方正仿宋简体" w:eastAsia="方正仿宋简体" w:cs="方正仿宋简体"/>
          <w:color w:val="000000"/>
          <w:sz w:val="32"/>
          <w:szCs w:val="32"/>
          <w:lang w:eastAsia="zh-CN"/>
        </w:rPr>
        <w:t>一是</w:t>
      </w:r>
      <w:r>
        <w:rPr>
          <w:rFonts w:hint="eastAsia" w:ascii="方正仿宋简体" w:hAnsi="方正仿宋简体" w:eastAsia="方正仿宋简体" w:cs="方正仿宋简体"/>
          <w:b w:val="0"/>
          <w:bCs w:val="0"/>
          <w:color w:val="000000"/>
          <w:sz w:val="32"/>
          <w:szCs w:val="32"/>
          <w:lang w:val="en-US" w:eastAsia="zh-CN"/>
        </w:rPr>
        <w:t>按照《</w:t>
      </w:r>
      <w:r>
        <w:rPr>
          <w:rFonts w:hint="eastAsia" w:ascii="方正仿宋简体" w:hAnsi="方正仿宋简体" w:eastAsia="方正仿宋简体" w:cs="方正仿宋简体"/>
          <w:b w:val="0"/>
          <w:bCs w:val="0"/>
          <w:color w:val="000000"/>
          <w:sz w:val="32"/>
          <w:szCs w:val="32"/>
          <w:lang w:eastAsia="zh-CN"/>
        </w:rPr>
        <w:t>云南省人力资源和社会保障厅</w:t>
      </w:r>
      <w:r>
        <w:rPr>
          <w:rFonts w:hint="eastAsia" w:ascii="方正仿宋简体" w:hAnsi="方正仿宋简体" w:eastAsia="方正仿宋简体" w:cs="方正仿宋简体"/>
          <w:b w:val="0"/>
          <w:bCs w:val="0"/>
          <w:color w:val="000000"/>
          <w:sz w:val="32"/>
          <w:szCs w:val="32"/>
          <w:lang w:val="en-US" w:eastAsia="zh-CN"/>
        </w:rPr>
        <w:t xml:space="preserve"> 云南省财政厅关于2020年调整退休人员基本养老金的通知》（云人社发</w:t>
      </w:r>
      <w:r>
        <w:rPr>
          <w:rFonts w:hint="eastAsia" w:ascii="方正仿宋简体" w:hAnsi="方正仿宋简体" w:eastAsia="方正仿宋简体" w:cs="方正仿宋简体"/>
          <w:b w:val="0"/>
          <w:bCs w:val="0"/>
          <w:color w:val="000000"/>
          <w:sz w:val="32"/>
          <w:szCs w:val="32"/>
        </w:rPr>
        <w:t>〔20</w:t>
      </w:r>
      <w:r>
        <w:rPr>
          <w:rFonts w:hint="eastAsia" w:ascii="方正仿宋简体" w:hAnsi="方正仿宋简体" w:eastAsia="方正仿宋简体" w:cs="方正仿宋简体"/>
          <w:b w:val="0"/>
          <w:bCs w:val="0"/>
          <w:color w:val="000000"/>
          <w:sz w:val="32"/>
          <w:szCs w:val="32"/>
          <w:lang w:val="en-US" w:eastAsia="zh-CN"/>
        </w:rPr>
        <w:t>20</w:t>
      </w:r>
      <w:r>
        <w:rPr>
          <w:rFonts w:hint="eastAsia" w:ascii="方正仿宋简体" w:hAnsi="方正仿宋简体" w:eastAsia="方正仿宋简体" w:cs="方正仿宋简体"/>
          <w:b w:val="0"/>
          <w:bCs w:val="0"/>
          <w:color w:val="000000"/>
          <w:sz w:val="32"/>
          <w:szCs w:val="32"/>
        </w:rPr>
        <w:t>〕</w:t>
      </w:r>
      <w:r>
        <w:rPr>
          <w:rFonts w:hint="eastAsia" w:ascii="方正仿宋简体" w:hAnsi="方正仿宋简体" w:eastAsia="方正仿宋简体" w:cs="方正仿宋简体"/>
          <w:b w:val="0"/>
          <w:bCs w:val="0"/>
          <w:color w:val="000000"/>
          <w:sz w:val="32"/>
          <w:szCs w:val="32"/>
          <w:lang w:val="en-US" w:eastAsia="zh-CN"/>
        </w:rPr>
        <w:t>33号）</w:t>
      </w:r>
      <w:r>
        <w:rPr>
          <w:rFonts w:hint="eastAsia" w:ascii="方正仿宋简体" w:hAnsi="方正仿宋简体" w:eastAsia="方正仿宋简体" w:cs="方正仿宋简体"/>
          <w:b w:val="0"/>
          <w:bCs w:val="0"/>
          <w:color w:val="000000"/>
          <w:sz w:val="32"/>
          <w:szCs w:val="32"/>
          <w:lang w:eastAsia="zh-CN"/>
        </w:rPr>
        <w:t>的要求调整了退休人员基本养老金；二是</w:t>
      </w:r>
      <w:r>
        <w:rPr>
          <w:rFonts w:hint="eastAsia" w:ascii="方正仿宋简体" w:hAnsi="方正仿宋简体" w:eastAsia="方正仿宋简体" w:cs="方正仿宋简体"/>
          <w:color w:val="000000"/>
          <w:sz w:val="32"/>
          <w:szCs w:val="32"/>
          <w:lang w:val="en-US" w:eastAsia="zh-CN"/>
        </w:rPr>
        <w:t>2020年7月起实行省级统收统支，基金收入全额上解上级，形成上解上级支出增长较大</w:t>
      </w:r>
      <w:r>
        <w:rPr>
          <w:rFonts w:hint="eastAsia" w:ascii="仿宋_GB2312" w:hAnsi="仿宋_GB2312" w:eastAsia="仿宋_GB2312" w:cs="仿宋_GB2312"/>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highlight w:val="yellow"/>
        </w:rPr>
      </w:pPr>
      <w:r>
        <w:rPr>
          <w:rFonts w:hint="eastAsia" w:ascii="仿宋_GB2312" w:hAnsi="仿宋_GB2312" w:eastAsia="仿宋_GB2312" w:cs="仿宋_GB2312"/>
          <w:sz w:val="32"/>
          <w:szCs w:val="32"/>
          <w:lang w:val="en-US" w:eastAsia="zh-CN"/>
        </w:rPr>
        <w:t>2、失业保险基金支出 2020年决算数较上年决算数增长，主要原因是：</w:t>
      </w:r>
      <w:r>
        <w:rPr>
          <w:rFonts w:hint="eastAsia" w:ascii="方正仿宋简体" w:hAnsi="方正仿宋简体" w:eastAsia="方正仿宋简体" w:cs="方正仿宋简体"/>
          <w:color w:val="000000"/>
          <w:sz w:val="32"/>
          <w:szCs w:val="32"/>
          <w:lang w:val="en-US" w:eastAsia="zh-CN"/>
        </w:rPr>
        <w:t>根据云人社发[2020] 10号、云人社发[2020]18号文关于进一步落实失业保险稳岗返还政策支持疫情防控工作和加大失业保险稳岗返还政策力度支持疫情工作。</w:t>
      </w:r>
    </w:p>
    <w:p>
      <w:pPr>
        <w:numPr>
          <w:ilvl w:val="0"/>
          <w:numId w:val="0"/>
        </w:numPr>
        <w:spacing w:line="360" w:lineRule="auto"/>
        <w:ind w:firstLine="640"/>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3、工伤保险基金支出 2020 年决算数较上年决算数增长，主要原因是：</w:t>
      </w:r>
      <w:r>
        <w:rPr>
          <w:rFonts w:hint="eastAsia" w:ascii="仿宋_GB2312" w:hAnsi="仿宋_GB2312" w:eastAsia="仿宋_GB2312" w:cs="仿宋_GB2312"/>
          <w:color w:val="000000"/>
          <w:sz w:val="32"/>
          <w:szCs w:val="32"/>
        </w:rPr>
        <w:t>支付工伤保险一次性待遇</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sz w:val="32"/>
          <w:szCs w:val="32"/>
        </w:rPr>
        <w:t>次</w:t>
      </w:r>
      <w:r>
        <w:rPr>
          <w:rFonts w:hint="eastAsia" w:ascii="仿宋_GB2312" w:hAnsi="仿宋_GB2312" w:eastAsia="仿宋_GB2312" w:cs="仿宋_GB2312"/>
          <w:color w:val="000000"/>
          <w:sz w:val="32"/>
          <w:szCs w:val="32"/>
          <w:lang w:eastAsia="zh-CN"/>
        </w:rPr>
        <w:t>数比去年增多，</w:t>
      </w:r>
      <w:r>
        <w:rPr>
          <w:rFonts w:hint="eastAsia" w:ascii="仿宋_GB2312" w:eastAsia="仿宋_GB2312"/>
          <w:color w:val="000000"/>
          <w:sz w:val="32"/>
          <w:szCs w:val="32"/>
          <w:lang w:eastAsia="zh-CN"/>
        </w:rPr>
        <w:t>支付工亡待遇</w:t>
      </w:r>
      <w:r>
        <w:rPr>
          <w:rFonts w:hint="eastAsia" w:ascii="仿宋_GB2312" w:eastAsia="仿宋_GB2312"/>
          <w:color w:val="000000"/>
          <w:sz w:val="32"/>
          <w:szCs w:val="32"/>
          <w:lang w:val="en-US" w:eastAsia="zh-CN"/>
        </w:rPr>
        <w:t>3人，去年1人</w:t>
      </w:r>
      <w:r>
        <w:rPr>
          <w:rFonts w:hint="eastAsia" w:ascii="仿宋_GB2312" w:eastAsia="仿宋_GB2312"/>
          <w:color w:val="000000"/>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color w:val="000000"/>
          <w:sz w:val="32"/>
          <w:szCs w:val="32"/>
        </w:rPr>
      </w:pPr>
      <w:r>
        <w:rPr>
          <w:rFonts w:hint="eastAsia" w:ascii="仿宋_GB2312" w:hAnsi="仿宋_GB2312" w:eastAsia="仿宋_GB2312" w:cs="仿宋_GB2312"/>
          <w:sz w:val="32"/>
          <w:szCs w:val="32"/>
          <w:lang w:val="en-US" w:eastAsia="zh-CN"/>
        </w:rPr>
        <w:t>4、城乡居民基本养老保险基金支出增长的</w:t>
      </w:r>
      <w:r>
        <w:rPr>
          <w:rFonts w:hint="eastAsia" w:ascii="仿宋_GB2312" w:hAnsi="仿宋_GB2312" w:eastAsia="仿宋_GB2312" w:cs="仿宋_GB2312"/>
          <w:sz w:val="32"/>
          <w:szCs w:val="32"/>
        </w:rPr>
        <w:t>原因是：</w:t>
      </w:r>
      <w:r>
        <w:rPr>
          <w:rFonts w:hint="eastAsia" w:ascii="方正仿宋简体" w:hAnsi="方正仿宋简体" w:eastAsia="方正仿宋简体" w:cs="方正仿宋简体"/>
          <w:color w:val="000000"/>
          <w:sz w:val="32"/>
          <w:szCs w:val="32"/>
        </w:rPr>
        <w:t>一是因受人口老龄化影响，养老金发放人数呈逐年增长趋势，2020年1—12月实际发放养老金人数为29559人，与去年同期数29211人相比净增加348人</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二是因人口老龄化，个人账户养老金支出人数为15046人，呈逐年增长趋势，与去年同期14248人相比增加了798人</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三是根据《省人社厅、省财政厅关于印发云南省提高城乡居民基础养老金最低标准实施方案的通知》（云人社发【2020】54号）精神，自2020年7月起中央基础养老金从每人每月88元提高到每人每月93元，每人每月增加5元。</w:t>
      </w:r>
      <w:r>
        <w:rPr>
          <w:rFonts w:hint="eastAsia" w:ascii="方正仿宋简体" w:hAnsi="方正仿宋简体" w:eastAsia="方正仿宋简体" w:cs="方正仿宋简体"/>
          <w:color w:val="000000"/>
          <w:sz w:val="32"/>
          <w:szCs w:val="32"/>
          <w:lang w:eastAsia="zh-CN"/>
        </w:rPr>
        <w:t>四是</w:t>
      </w:r>
      <w:r>
        <w:rPr>
          <w:rFonts w:hint="eastAsia" w:ascii="方正仿宋简体" w:hAnsi="方正仿宋简体" w:eastAsia="方正仿宋简体" w:cs="方正仿宋简体"/>
          <w:color w:val="000000"/>
          <w:sz w:val="32"/>
          <w:szCs w:val="32"/>
        </w:rPr>
        <w:t>乡、村二级加大及时申报丧葬费的工作力度，丧葬补助支出人数为13</w:t>
      </w:r>
      <w:r>
        <w:rPr>
          <w:rFonts w:hint="eastAsia" w:ascii="方正仿宋简体" w:hAnsi="方正仿宋简体" w:eastAsia="方正仿宋简体" w:cs="方正仿宋简体"/>
          <w:color w:val="000000"/>
          <w:sz w:val="32"/>
          <w:szCs w:val="32"/>
          <w:lang w:val="en-US" w:eastAsia="zh-CN"/>
        </w:rPr>
        <w:t>42</w:t>
      </w:r>
      <w:r>
        <w:rPr>
          <w:rFonts w:hint="eastAsia" w:ascii="方正仿宋简体" w:hAnsi="方正仿宋简体" w:eastAsia="方正仿宋简体" w:cs="方正仿宋简体"/>
          <w:color w:val="000000"/>
          <w:sz w:val="32"/>
          <w:szCs w:val="32"/>
        </w:rPr>
        <w:t>人，</w:t>
      </w:r>
      <w:r>
        <w:rPr>
          <w:rFonts w:hint="eastAsia" w:ascii="方正仿宋简体" w:hAnsi="方正仿宋简体" w:eastAsia="方正仿宋简体" w:cs="方正仿宋简体"/>
          <w:color w:val="000000"/>
          <w:sz w:val="32"/>
          <w:szCs w:val="32"/>
          <w:lang w:eastAsia="zh-CN"/>
        </w:rPr>
        <w:t>比</w:t>
      </w:r>
      <w:r>
        <w:rPr>
          <w:rFonts w:hint="eastAsia" w:ascii="方正仿宋简体" w:hAnsi="方正仿宋简体" w:eastAsia="方正仿宋简体" w:cs="方正仿宋简体"/>
          <w:color w:val="000000"/>
          <w:sz w:val="32"/>
          <w:szCs w:val="32"/>
        </w:rPr>
        <w:t>去年同期738人相比增加了</w:t>
      </w:r>
      <w:r>
        <w:rPr>
          <w:rFonts w:hint="eastAsia" w:ascii="方正仿宋简体" w:hAnsi="方正仿宋简体" w:eastAsia="方正仿宋简体" w:cs="方正仿宋简体"/>
          <w:color w:val="000000"/>
          <w:sz w:val="32"/>
          <w:szCs w:val="32"/>
          <w:lang w:val="en-US" w:eastAsia="zh-CN"/>
        </w:rPr>
        <w:t>604</w:t>
      </w:r>
      <w:r>
        <w:rPr>
          <w:rFonts w:hint="eastAsia" w:ascii="方正仿宋简体" w:hAnsi="方正仿宋简体" w:eastAsia="方正仿宋简体" w:cs="方正仿宋简体"/>
          <w:color w:val="000000"/>
          <w:sz w:val="32"/>
          <w:szCs w:val="32"/>
        </w:rPr>
        <w:t>人</w:t>
      </w:r>
      <w:r>
        <w:rPr>
          <w:rFonts w:hint="eastAsia" w:ascii="方正仿宋简体" w:hAnsi="方正仿宋简体" w:eastAsia="方正仿宋简体" w:cs="方正仿宋简体"/>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color w:val="000000"/>
          <w:sz w:val="32"/>
          <w:szCs w:val="32"/>
          <w:lang w:val="en-US" w:eastAsia="zh-CN"/>
        </w:rPr>
      </w:pPr>
      <w:r>
        <w:rPr>
          <w:rFonts w:hint="eastAsia" w:ascii="仿宋_GB2312" w:hAnsi="仿宋_GB2312" w:eastAsia="仿宋_GB2312" w:cs="仿宋_GB2312"/>
          <w:sz w:val="32"/>
          <w:szCs w:val="32"/>
          <w:lang w:val="en-US" w:eastAsia="zh-CN"/>
        </w:rPr>
        <w:t>5、机关事业单位养老保险基金支出</w:t>
      </w:r>
      <w:r>
        <w:rPr>
          <w:rFonts w:hint="eastAsia"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sz w:val="32"/>
          <w:szCs w:val="32"/>
          <w:lang w:val="en-US" w:eastAsia="zh-CN"/>
        </w:rPr>
        <w:t>年决算数较上年决算数增加的原因主要是：</w:t>
      </w:r>
      <w:r>
        <w:rPr>
          <w:rFonts w:hint="eastAsia" w:ascii="方正仿宋简体" w:hAnsi="方正仿宋简体" w:eastAsia="方正仿宋简体" w:cs="方正仿宋简体"/>
          <w:color w:val="000000"/>
          <w:sz w:val="32"/>
          <w:szCs w:val="32"/>
          <w:lang w:val="en-US" w:eastAsia="zh-CN"/>
        </w:rPr>
        <w:t>一是</w:t>
      </w:r>
      <w:r>
        <w:rPr>
          <w:rFonts w:hint="eastAsia" w:ascii="方正仿宋简体" w:hAnsi="方正仿宋简体" w:eastAsia="方正仿宋简体" w:cs="方正仿宋简体"/>
          <w:b w:val="0"/>
          <w:bCs w:val="0"/>
          <w:color w:val="000000"/>
          <w:sz w:val="32"/>
          <w:szCs w:val="32"/>
          <w:lang w:val="en-US" w:eastAsia="zh-CN"/>
        </w:rPr>
        <w:t>按照《</w:t>
      </w:r>
      <w:r>
        <w:rPr>
          <w:rFonts w:hint="eastAsia" w:ascii="方正仿宋简体" w:hAnsi="方正仿宋简体" w:eastAsia="方正仿宋简体" w:cs="方正仿宋简体"/>
          <w:b w:val="0"/>
          <w:bCs w:val="0"/>
          <w:color w:val="000000"/>
          <w:sz w:val="32"/>
          <w:szCs w:val="32"/>
          <w:lang w:eastAsia="zh-CN"/>
        </w:rPr>
        <w:t>云南省人力资源和社会保障厅</w:t>
      </w:r>
      <w:r>
        <w:rPr>
          <w:rFonts w:hint="eastAsia" w:ascii="方正仿宋简体" w:hAnsi="方正仿宋简体" w:eastAsia="方正仿宋简体" w:cs="方正仿宋简体"/>
          <w:b w:val="0"/>
          <w:bCs w:val="0"/>
          <w:color w:val="000000"/>
          <w:sz w:val="32"/>
          <w:szCs w:val="32"/>
          <w:lang w:val="en-US" w:eastAsia="zh-CN"/>
        </w:rPr>
        <w:t xml:space="preserve"> 云南省财政厅关于2020年调整退休人员基本养老金的通知》</w:t>
      </w:r>
      <w:r>
        <w:rPr>
          <w:rFonts w:hint="eastAsia" w:ascii="方正仿宋简体" w:hAnsi="方正仿宋简体" w:eastAsia="方正仿宋简体" w:cs="方正仿宋简体"/>
          <w:b w:val="0"/>
          <w:bCs w:val="0"/>
          <w:color w:val="000000"/>
          <w:sz w:val="32"/>
          <w:szCs w:val="32"/>
          <w:lang w:eastAsia="zh-CN"/>
        </w:rPr>
        <w:t>的要求调整了退休人员基本养老金；二是</w:t>
      </w:r>
      <w:r>
        <w:rPr>
          <w:rFonts w:hint="eastAsia" w:ascii="方正仿宋简体" w:hAnsi="方正仿宋简体" w:eastAsia="方正仿宋简体" w:cs="方正仿宋简体"/>
          <w:color w:val="000000"/>
          <w:sz w:val="32"/>
          <w:szCs w:val="32"/>
          <w:lang w:val="en-US" w:eastAsia="zh-CN"/>
        </w:rPr>
        <w:t>2020年净增退休人员58人。</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三、2020年县本级社保基金收入情况分析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2020年县本级社保基金收入与全县数据一致，无需重复分析。</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四、2020年县本级社保基金支出情况分析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2020年县本级社保基金支出与全县数据一致，无需重复分析。</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C7701"/>
    <w:rsid w:val="00AC4FAC"/>
    <w:rsid w:val="01E77630"/>
    <w:rsid w:val="03370606"/>
    <w:rsid w:val="03E64DD8"/>
    <w:rsid w:val="05814E6A"/>
    <w:rsid w:val="059D5606"/>
    <w:rsid w:val="0B1B1923"/>
    <w:rsid w:val="0C397747"/>
    <w:rsid w:val="0D085F3A"/>
    <w:rsid w:val="0DA15110"/>
    <w:rsid w:val="0DF60637"/>
    <w:rsid w:val="0DFE1025"/>
    <w:rsid w:val="1180023F"/>
    <w:rsid w:val="1446362F"/>
    <w:rsid w:val="1582185D"/>
    <w:rsid w:val="16D61542"/>
    <w:rsid w:val="183E0BF7"/>
    <w:rsid w:val="18975B65"/>
    <w:rsid w:val="198C7701"/>
    <w:rsid w:val="1E940E12"/>
    <w:rsid w:val="202E6B11"/>
    <w:rsid w:val="23F1286D"/>
    <w:rsid w:val="27657D42"/>
    <w:rsid w:val="2A985231"/>
    <w:rsid w:val="2BEE6F8C"/>
    <w:rsid w:val="2BFD37A2"/>
    <w:rsid w:val="2C4B5948"/>
    <w:rsid w:val="2C5D1FB3"/>
    <w:rsid w:val="2D515F99"/>
    <w:rsid w:val="2E98283E"/>
    <w:rsid w:val="30687855"/>
    <w:rsid w:val="306D5D9C"/>
    <w:rsid w:val="314712C9"/>
    <w:rsid w:val="31AF210C"/>
    <w:rsid w:val="31D26127"/>
    <w:rsid w:val="370171CB"/>
    <w:rsid w:val="375C0696"/>
    <w:rsid w:val="3AF977D1"/>
    <w:rsid w:val="3D7A3E4F"/>
    <w:rsid w:val="3EB81C8E"/>
    <w:rsid w:val="3F08715F"/>
    <w:rsid w:val="3F323BF1"/>
    <w:rsid w:val="3F4A7435"/>
    <w:rsid w:val="415E462D"/>
    <w:rsid w:val="42594EE1"/>
    <w:rsid w:val="43810334"/>
    <w:rsid w:val="44B3725C"/>
    <w:rsid w:val="46666378"/>
    <w:rsid w:val="46EC4E99"/>
    <w:rsid w:val="479F7CDC"/>
    <w:rsid w:val="47C60B01"/>
    <w:rsid w:val="49D45FE4"/>
    <w:rsid w:val="4A29335C"/>
    <w:rsid w:val="50051B40"/>
    <w:rsid w:val="508E77F5"/>
    <w:rsid w:val="50984895"/>
    <w:rsid w:val="5B4C11CE"/>
    <w:rsid w:val="5FC45A2F"/>
    <w:rsid w:val="61244E9A"/>
    <w:rsid w:val="61FC2CB8"/>
    <w:rsid w:val="62EA3C2E"/>
    <w:rsid w:val="642E312D"/>
    <w:rsid w:val="648E58EE"/>
    <w:rsid w:val="648F6576"/>
    <w:rsid w:val="65AC16AF"/>
    <w:rsid w:val="689E4A36"/>
    <w:rsid w:val="69AB2BE7"/>
    <w:rsid w:val="6DC85FB1"/>
    <w:rsid w:val="6E174E15"/>
    <w:rsid w:val="6E206BC3"/>
    <w:rsid w:val="74200EEF"/>
    <w:rsid w:val="7F6039D4"/>
    <w:rsid w:val="7FEC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2020-10-12T09:16:00Z</dcterms:created>
  <dc:creator>Administrator</dc:creator>
  <cp:lastModifiedBy>财政局</cp:lastModifiedBy>
  <dcterms:modified xsi:type="dcterms:W3CDTF">2021-10-13T06:57:16Z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