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元谋县健康元谋行动科普专家团队成员名单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  <w:t>一、组成人员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文华贵  县人民医院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副院长执业医师；主讲课题：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抑郁症、焦虑症的防治。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李映奎  县人民医院主治医师/杨继荣  县人民医院主治医师；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vertAlign w:val="baseline"/>
          <w:lang w:val="en-US" w:eastAsia="zh-CN" w:bidi="ar-SA"/>
        </w:rPr>
        <w:t>浅谈青光眼、白内障的认识。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康自强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县人民医院副主任医师；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酒精性肝硬化的防治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县人民医院副主任医师；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脑卒中的快速识别与处理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脑卒中的预防与康复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马玉梅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 xml:space="preserve">  县人民医院副主任医师；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慢性肾功能衰竭的诊治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张国宏  县人民医院副主任医师；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高血压防治、糖尿病的血糖管理。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刘  宽   县人民医院主治医师；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冠心病的规范化治疗、肺心病的诊治。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王星蓉  县人民医院主治医师；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慢阻肺急发及稳定期的管理、支气管哮喘急性期及稳定期管理。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罗  翕  县人民医院主治医师；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甲亢与甲减。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柴江红  县人民医院副主任医师；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主讲课题：妇女保健知识--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如何鉴别正常与异常阴道流血。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赖琼翠  县人民医院主任护师；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主讲课题：孕产保健知识--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阴道分娩与剖宫产利弊。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张  力  县人民医院康复治疗师；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骨折的康复。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肖应山  县人民医院主任医师；主讲课题：老年性前列腺增生的防治。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张永萍  县中医医院副主任护师；主讲课题：哮喘病、老慢支等呼吸道疾病的防治，教授《呼吸操》。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李果家  县中医医院治未病科医师；主讲课题：中医体质辨识及养生保健调养、鼻炎的治疗与预防。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杨金娥  县中医医院副主任护师；主讲课题：腰突症、颈椎病预防知识与康复锻炼，教授《颈椎康复操》。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  霞  县中医医院护师；主讲课题：泌尿系统结石的治疗及预防。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姚云霜  县中医医院副主任医师；主讲课题：夏秋季肠道传染病，饮水饮食卫生知识教育。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杨在华  县中医医院副主任医师；主讲课题：高血压病防治、《降压操》。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杨纪萍  县中医医院副主任护师；主讲课题：卫生安全教育、家庭急救与护理。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劳乾英  县中医医院主管护师；主讲课题：糖尿病健康教育。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杨丽琼（县妇计中心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妇女保健部主治医师）、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花显春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（县妇计中心执业医师）、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杨飞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（县妇计中心执业医师）；主讲课题：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育龄期女性避孕方法选择。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吴金仙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（县妇计中心主治医师）、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杨海燕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（县妇计中心医务人员）、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李华萍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（县妇计中心主治医师）；主讲课题：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育龄期女性备孕准备和孕期自我保健。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段春燕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（县妇计中心主管护师）、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李世琼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（县妇计中心副主任技师）；主讲课题：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婚前医学检查的重要性。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赖琼英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（县妇计中心儿保科主治医师）、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角光莲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（县妇计中心儿保科执业医师；主讲课题：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新生儿家庭护理。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（县妇计中心主治医师）、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李华萍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（县妇计中心主治医师）、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（县妇计中心执业医师）；主讲课题：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宫颈癌、乳腺癌和妇女常见病日常自我筛查。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杨春福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（县妇计中心执业医师）、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（县妇计中心执业医师）、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李文艳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（县妇计中心执业医师）；主讲课题：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0-6岁儿童保健。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赵波（县疾控中心主管医师）、杞文才（县疾控中心主任 主治医师）；主讲课题：健康生活方式。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赵 波（县疾控中心主管医师）、鲁加会（县疾控中心主管医师）；主讲课题：艾滋病防治知识。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周其开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（县疾控中心主管医师）、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朱晓宇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（县疾控中心主管医师）；主讲课题：传染性疾病预防。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侯晔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（县疾控中心主管医师）、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顾朝坤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（县疾控中心主治医师）；主讲课题：常见食物中毒的识别和预防。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vertAlign w:val="baseline"/>
          <w:lang w:val="en-US" w:eastAsia="zh-CN"/>
        </w:rPr>
        <w:t>二、工作职责：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县多发病、慢性病、特殊疾病高发地区进行调研，研究发病因素或致病原因，针对调研结果，多方式、多渠道的进行相关疾病预防的宣传；对县级各成员单位、10乡镇的健康教育宣传专员每年进行健康教育专业知识培训不少于2场次；严格按照推进委员会办公室制定的宣讲工作任务开展巡讲、宣传活动。</w:t>
      </w:r>
    </w:p>
    <w:p>
      <w:pPr>
        <w:rPr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3A5C"/>
    <w:rsid w:val="0D9C033E"/>
    <w:rsid w:val="1F410C29"/>
    <w:rsid w:val="37204C82"/>
    <w:rsid w:val="3C1638A1"/>
    <w:rsid w:val="63BA3A5C"/>
    <w:rsid w:val="6F823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楚雄州元谋县党政机关单位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2021-01-06T02:19:00Z</dcterms:created>
  <dc:creator>张云花</dc:creator>
  <cp:lastModifiedBy>朱艳</cp:lastModifiedBy>
  <dcterms:modified xsi:type="dcterms:W3CDTF">2021-01-09T08:28:34Z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